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2C858" w14:textId="77777777" w:rsidR="009F2D14" w:rsidRPr="000B12F3" w:rsidRDefault="000B12F3" w:rsidP="00A9449C">
      <w:pPr>
        <w:spacing w:line="480" w:lineRule="auto"/>
        <w:rPr>
          <w:b/>
          <w:sz w:val="28"/>
          <w:szCs w:val="28"/>
        </w:rPr>
      </w:pPr>
      <w:r>
        <w:t>150413</w:t>
      </w:r>
      <w:r>
        <w:tab/>
      </w:r>
      <w:r w:rsidRPr="000B12F3">
        <w:rPr>
          <w:b/>
          <w:sz w:val="28"/>
          <w:szCs w:val="28"/>
        </w:rPr>
        <w:t>Preparation of retroviral vector plasmids</w:t>
      </w:r>
    </w:p>
    <w:p w14:paraId="28DCBE8C" w14:textId="77777777" w:rsidR="000B12F3" w:rsidRDefault="000B12F3" w:rsidP="00A9449C">
      <w:pPr>
        <w:spacing w:line="480" w:lineRule="auto"/>
      </w:pPr>
    </w:p>
    <w:p w14:paraId="3786CDE3" w14:textId="77777777" w:rsidR="000B12F3" w:rsidRDefault="000B12F3" w:rsidP="00A9449C">
      <w:pPr>
        <w:spacing w:line="480" w:lineRule="auto"/>
      </w:pPr>
      <w:r>
        <w:t xml:space="preserve">We notice that retroviral expression vectors for tagged dCas9 and </w:t>
      </w:r>
      <w:proofErr w:type="spellStart"/>
      <w:r>
        <w:t>gRNA</w:t>
      </w:r>
      <w:proofErr w:type="spellEnd"/>
      <w:r>
        <w:t xml:space="preserve"> recombine significantly frequently. </w:t>
      </w:r>
      <w:r w:rsidR="00122B0E">
        <w:t>To avoid such undesired recombination, follow the instructions below:</w:t>
      </w:r>
    </w:p>
    <w:p w14:paraId="49954CD0" w14:textId="77777777" w:rsidR="00122B0E" w:rsidRDefault="00122B0E" w:rsidP="00A9449C">
      <w:pPr>
        <w:spacing w:line="480" w:lineRule="auto"/>
      </w:pPr>
    </w:p>
    <w:p w14:paraId="2D869DEC" w14:textId="5AF30F91" w:rsidR="00A62401" w:rsidRDefault="00122B0E" w:rsidP="00432114">
      <w:pPr>
        <w:spacing w:line="480" w:lineRule="auto"/>
        <w:ind w:left="720" w:hanging="720"/>
      </w:pPr>
      <w:r>
        <w:t>1.</w:t>
      </w:r>
      <w:r w:rsidR="00432114">
        <w:tab/>
      </w:r>
      <w:r>
        <w:t xml:space="preserve">Use competent cells with low recombination frequency for transformation. We use SURE2 </w:t>
      </w:r>
      <w:r w:rsidR="00D0182F">
        <w:t xml:space="preserve">competent cells </w:t>
      </w:r>
      <w:r>
        <w:t>(</w:t>
      </w:r>
      <w:r w:rsidR="00A62401">
        <w:t>Agilent Technologies, cat. #200152, 200238).</w:t>
      </w:r>
    </w:p>
    <w:p w14:paraId="30C99EA4" w14:textId="77777777" w:rsidR="00A62401" w:rsidRDefault="00A62401" w:rsidP="00432114">
      <w:pPr>
        <w:spacing w:line="480" w:lineRule="auto"/>
        <w:ind w:left="720" w:hanging="720"/>
      </w:pPr>
    </w:p>
    <w:p w14:paraId="0E38942B" w14:textId="25331D62" w:rsidR="00A62401" w:rsidRDefault="00A62401" w:rsidP="00432114">
      <w:pPr>
        <w:spacing w:line="480" w:lineRule="auto"/>
        <w:ind w:left="720" w:hanging="720"/>
      </w:pPr>
      <w:r>
        <w:t>2.</w:t>
      </w:r>
      <w:r w:rsidR="00432114">
        <w:tab/>
      </w:r>
      <w:r w:rsidR="00C9778A">
        <w:t xml:space="preserve">Incubate liquid culture at </w:t>
      </w:r>
      <w:r w:rsidR="00C9778A" w:rsidRPr="00AD1A6B">
        <w:rPr>
          <w:b/>
        </w:rPr>
        <w:t>30°C</w:t>
      </w:r>
      <w:r w:rsidR="00C9778A">
        <w:t>.</w:t>
      </w:r>
    </w:p>
    <w:p w14:paraId="46CB3F6F" w14:textId="77777777" w:rsidR="00C9778A" w:rsidRDefault="00C9778A" w:rsidP="00432114">
      <w:pPr>
        <w:spacing w:line="480" w:lineRule="auto"/>
        <w:ind w:left="720" w:hanging="720"/>
      </w:pPr>
    </w:p>
    <w:p w14:paraId="79E998AF" w14:textId="1ED70C89" w:rsidR="00C9778A" w:rsidRDefault="00C9778A" w:rsidP="00432114">
      <w:pPr>
        <w:spacing w:line="480" w:lineRule="auto"/>
        <w:ind w:left="720" w:hanging="720"/>
      </w:pPr>
      <w:r>
        <w:t>3.</w:t>
      </w:r>
      <w:r w:rsidR="00432114">
        <w:tab/>
      </w:r>
      <w:r w:rsidR="00FD31A8">
        <w:t xml:space="preserve">If you still observe recombination after following the instructions above, expand transformed </w:t>
      </w:r>
      <w:r w:rsidR="00FD31A8" w:rsidRPr="008D0F8D">
        <w:rPr>
          <w:i/>
        </w:rPr>
        <w:t>E. coli</w:t>
      </w:r>
      <w:r w:rsidR="00FD31A8">
        <w:t xml:space="preserve"> on agar plates.</w:t>
      </w:r>
      <w:bookmarkStart w:id="0" w:name="_GoBack"/>
      <w:bookmarkEnd w:id="0"/>
    </w:p>
    <w:sectPr w:rsidR="00C9778A" w:rsidSect="000B12F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F3"/>
    <w:rsid w:val="000B12F3"/>
    <w:rsid w:val="00122B0E"/>
    <w:rsid w:val="00432114"/>
    <w:rsid w:val="008D0F8D"/>
    <w:rsid w:val="009F2D14"/>
    <w:rsid w:val="00A05497"/>
    <w:rsid w:val="00A62401"/>
    <w:rsid w:val="00A9449C"/>
    <w:rsid w:val="00AD1A6B"/>
    <w:rsid w:val="00C9778A"/>
    <w:rsid w:val="00D0182F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1DB03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458</Characters>
  <Application>Microsoft Macintosh Word</Application>
  <DocSecurity>0</DocSecurity>
  <Lines>3</Lines>
  <Paragraphs>1</Paragraphs>
  <ScaleCrop>false</ScaleCrop>
  <Company>NYU School of Medicine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Hodaka Fujii</dc:creator>
  <cp:keywords/>
  <dc:description/>
  <cp:lastModifiedBy>Hodaka Fujii</cp:lastModifiedBy>
  <cp:revision>11</cp:revision>
  <dcterms:created xsi:type="dcterms:W3CDTF">2015-04-13T08:08:00Z</dcterms:created>
  <dcterms:modified xsi:type="dcterms:W3CDTF">2015-04-17T06:12:00Z</dcterms:modified>
</cp:coreProperties>
</file>